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A75FB" w14:textId="586FD15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963916">
        <w:rPr>
          <w:rFonts w:ascii="Arial" w:hAnsi="Arial" w:cs="Arial"/>
          <w:b/>
          <w:sz w:val="24"/>
          <w:szCs w:val="24"/>
        </w:rPr>
        <w:t>January 2018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  <w:r w:rsidR="00963916">
        <w:rPr>
          <w:rFonts w:ascii="Arial" w:hAnsi="Arial" w:cs="Arial"/>
          <w:b/>
          <w:sz w:val="24"/>
          <w:szCs w:val="24"/>
        </w:rPr>
        <w:t xml:space="preserve"> </w:t>
      </w:r>
    </w:p>
    <w:p w14:paraId="500CEA89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1A8E6722" w14:textId="77777777" w:rsidR="00D71DA9" w:rsidRPr="00EE7277" w:rsidRDefault="00963916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IN1650</w:t>
      </w:r>
    </w:p>
    <w:p w14:paraId="64174343" w14:textId="77777777" w:rsidR="00D71DA9" w:rsidRPr="003C19E6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C19E6">
        <w:rPr>
          <w:rFonts w:ascii="Arial" w:hAnsi="Arial" w:cs="Arial"/>
          <w:sz w:val="24"/>
          <w:szCs w:val="24"/>
        </w:rPr>
        <w:t>Power from Traffic</w:t>
      </w:r>
    </w:p>
    <w:p w14:paraId="6B7C5F38" w14:textId="77777777" w:rsidR="00A3200A" w:rsidRPr="003C19E6" w:rsidRDefault="00D71DA9" w:rsidP="00A3200A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3C19E6">
        <w:rPr>
          <w:rFonts w:ascii="Arial" w:hAnsi="Arial" w:cs="Arial"/>
          <w:b/>
        </w:rPr>
        <w:t xml:space="preserve"> </w:t>
      </w:r>
      <w:r w:rsidR="003C19E6">
        <w:rPr>
          <w:rFonts w:ascii="Arial" w:hAnsi="Arial" w:cs="Arial"/>
          <w:color w:val="030005"/>
        </w:rPr>
        <w:t xml:space="preserve">Can we harvest electricity from the flow of daily rush hour traffic? One inventor thinks so.   </w:t>
      </w:r>
    </w:p>
    <w:p w14:paraId="1D5DC72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3C19E6">
        <w:rPr>
          <w:rFonts w:ascii="Arial" w:hAnsi="Arial" w:cs="Arial"/>
          <w:sz w:val="24"/>
          <w:szCs w:val="24"/>
        </w:rPr>
        <w:t>energy, traffic</w:t>
      </w:r>
    </w:p>
    <w:p w14:paraId="31AEEF7A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1F25E4E7" w14:textId="77777777" w:rsidR="00C36FA5" w:rsidRPr="00EE7277" w:rsidRDefault="00963916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IN1651</w:t>
      </w:r>
      <w:r w:rsidR="003C19E6">
        <w:rPr>
          <w:rFonts w:ascii="Arial" w:hAnsi="Arial" w:cs="Arial"/>
          <w:b/>
          <w:sz w:val="24"/>
          <w:szCs w:val="24"/>
        </w:rPr>
        <w:t>r</w:t>
      </w:r>
    </w:p>
    <w:p w14:paraId="0BCB33A2" w14:textId="77777777" w:rsidR="00C36FA5" w:rsidRPr="003C19E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C19E6">
        <w:rPr>
          <w:rFonts w:ascii="Arial" w:hAnsi="Arial" w:cs="Arial"/>
          <w:sz w:val="24"/>
          <w:szCs w:val="24"/>
        </w:rPr>
        <w:t>The Triton Hopper</w:t>
      </w:r>
    </w:p>
    <w:p w14:paraId="0D888CCB" w14:textId="77777777" w:rsidR="00C36FA5" w:rsidRPr="003C19E6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C19E6">
        <w:rPr>
          <w:rFonts w:ascii="Arial" w:hAnsi="Arial" w:cs="Arial"/>
          <w:b/>
          <w:sz w:val="24"/>
          <w:szCs w:val="24"/>
        </w:rPr>
        <w:t xml:space="preserve">  </w:t>
      </w:r>
      <w:r w:rsidR="003C19E6">
        <w:rPr>
          <w:rFonts w:ascii="ArialMT" w:hAnsi="ArialMT" w:cs="ArialMT"/>
          <w:bCs/>
          <w:color w:val="030005"/>
          <w:sz w:val="24"/>
          <w:szCs w:val="24"/>
        </w:rPr>
        <w:t>T</w:t>
      </w:r>
      <w:r w:rsidR="003C19E6" w:rsidRPr="004D50BC">
        <w:rPr>
          <w:rFonts w:ascii="ArialMT" w:hAnsi="ArialMT" w:cs="ArialMT"/>
          <w:bCs/>
          <w:color w:val="030005"/>
          <w:sz w:val="24"/>
          <w:szCs w:val="24"/>
        </w:rPr>
        <w:t xml:space="preserve">he </w:t>
      </w:r>
      <w:r w:rsidR="003C19E6">
        <w:rPr>
          <w:rFonts w:ascii="ArialMT" w:hAnsi="ArialMT" w:cs="ArialMT"/>
          <w:bCs/>
          <w:color w:val="030005"/>
          <w:sz w:val="24"/>
          <w:szCs w:val="24"/>
        </w:rPr>
        <w:t xml:space="preserve">Triton </w:t>
      </w:r>
      <w:r w:rsidR="003C19E6" w:rsidRPr="004D50BC">
        <w:rPr>
          <w:rFonts w:ascii="ArialMT" w:hAnsi="ArialMT" w:cs="ArialMT"/>
          <w:bCs/>
          <w:color w:val="030005"/>
          <w:sz w:val="24"/>
          <w:szCs w:val="24"/>
        </w:rPr>
        <w:t xml:space="preserve">Hopper concept </w:t>
      </w:r>
      <w:r w:rsidR="003C19E6">
        <w:rPr>
          <w:rFonts w:ascii="ArialMT" w:hAnsi="ArialMT" w:cs="ArialMT"/>
          <w:bCs/>
          <w:color w:val="030005"/>
          <w:sz w:val="24"/>
          <w:szCs w:val="24"/>
        </w:rPr>
        <w:t xml:space="preserve">could take us a hop, skip, and jump closer to objects in the far edges of our solar system.  </w:t>
      </w:r>
    </w:p>
    <w:p w14:paraId="4A8E1166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C19E6">
        <w:rPr>
          <w:rFonts w:ascii="Arial" w:hAnsi="Arial" w:cs="Arial"/>
          <w:sz w:val="24"/>
          <w:szCs w:val="24"/>
        </w:rPr>
        <w:t xml:space="preserve">exploration, NIAC, </w:t>
      </w:r>
      <w:proofErr w:type="spellStart"/>
      <w:r w:rsidR="003C19E6">
        <w:rPr>
          <w:rFonts w:ascii="Arial" w:hAnsi="Arial" w:cs="Arial"/>
          <w:sz w:val="24"/>
          <w:szCs w:val="24"/>
        </w:rPr>
        <w:t>insitu</w:t>
      </w:r>
      <w:proofErr w:type="spellEnd"/>
      <w:r w:rsidR="003C19E6">
        <w:rPr>
          <w:rFonts w:ascii="Arial" w:hAnsi="Arial" w:cs="Arial"/>
          <w:sz w:val="24"/>
          <w:szCs w:val="24"/>
        </w:rPr>
        <w:t xml:space="preserve"> resource</w:t>
      </w:r>
    </w:p>
    <w:p w14:paraId="473E6519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3FB95144" w14:textId="77777777" w:rsidR="00977B97" w:rsidRPr="00EE7277" w:rsidRDefault="00963916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IN1652</w:t>
      </w:r>
    </w:p>
    <w:p w14:paraId="436F67BB" w14:textId="77777777" w:rsidR="00977B97" w:rsidRPr="003C19E6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proofErr w:type="spellStart"/>
      <w:r w:rsidR="003C19E6">
        <w:rPr>
          <w:rFonts w:ascii="Arial" w:hAnsi="Arial" w:cs="Arial"/>
          <w:sz w:val="24"/>
          <w:szCs w:val="24"/>
        </w:rPr>
        <w:t>Oobleck</w:t>
      </w:r>
      <w:proofErr w:type="spellEnd"/>
      <w:r w:rsidR="003C19E6">
        <w:rPr>
          <w:rFonts w:ascii="Arial" w:hAnsi="Arial" w:cs="Arial"/>
          <w:sz w:val="24"/>
          <w:szCs w:val="24"/>
        </w:rPr>
        <w:t xml:space="preserve"> for Roads</w:t>
      </w:r>
    </w:p>
    <w:p w14:paraId="23EB5C75" w14:textId="77777777" w:rsidR="00977B97" w:rsidRPr="003C19E6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C19E6">
        <w:rPr>
          <w:rFonts w:ascii="Arial" w:hAnsi="Arial" w:cs="Arial"/>
          <w:b/>
        </w:rPr>
        <w:t xml:space="preserve"> </w:t>
      </w:r>
      <w:r w:rsidR="003C19E6">
        <w:rPr>
          <w:rFonts w:ascii="ArialMT" w:hAnsi="ArialMT" w:cs="ArialMT"/>
          <w:color w:val="030005"/>
        </w:rPr>
        <w:t>“Non-Newtonian Fluids” can behave like solids OR liquids, thickening or thinning, depending on the mechanical stress put on them.  They can even be used to repair roads.</w:t>
      </w:r>
    </w:p>
    <w:p w14:paraId="1746C115" w14:textId="77777777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C19E6">
        <w:rPr>
          <w:rFonts w:ascii="Arial" w:hAnsi="Arial" w:cs="Arial"/>
          <w:sz w:val="24"/>
          <w:szCs w:val="24"/>
        </w:rPr>
        <w:t>roads, non-Newtonian fluids, repair</w:t>
      </w:r>
    </w:p>
    <w:p w14:paraId="106A0E8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FBC5152" w14:textId="77777777" w:rsidR="00C36FA5" w:rsidRPr="00EE7277" w:rsidRDefault="00963916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IN1653r</w:t>
      </w:r>
    </w:p>
    <w:p w14:paraId="06888F6F" w14:textId="77777777" w:rsidR="00C36FA5" w:rsidRPr="003C19E6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C19E6">
        <w:rPr>
          <w:rFonts w:ascii="Arial" w:hAnsi="Arial" w:cs="Arial"/>
          <w:sz w:val="24"/>
          <w:szCs w:val="24"/>
        </w:rPr>
        <w:t>Identifying Driving Hazards</w:t>
      </w:r>
    </w:p>
    <w:p w14:paraId="3FF3443B" w14:textId="77777777" w:rsidR="00433246" w:rsidRPr="003C19E6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C19E6">
        <w:rPr>
          <w:rFonts w:ascii="Arial" w:hAnsi="Arial" w:cs="Arial"/>
          <w:b/>
        </w:rPr>
        <w:t xml:space="preserve"> </w:t>
      </w:r>
      <w:r w:rsidR="003C19E6">
        <w:rPr>
          <w:rFonts w:ascii="Arial" w:hAnsi="Arial" w:cs="Arial"/>
          <w:bCs/>
          <w:color w:val="030005"/>
        </w:rPr>
        <w:t>Older drivers may be more capable of adapting their responses</w:t>
      </w:r>
      <w:r w:rsidR="00D24CE2">
        <w:rPr>
          <w:rFonts w:ascii="Arial" w:hAnsi="Arial" w:cs="Arial"/>
          <w:bCs/>
          <w:color w:val="030005"/>
        </w:rPr>
        <w:t xml:space="preserve"> to driving hazards</w:t>
      </w:r>
      <w:r w:rsidR="003C19E6">
        <w:rPr>
          <w:rFonts w:ascii="Arial" w:hAnsi="Arial" w:cs="Arial"/>
          <w:bCs/>
          <w:color w:val="030005"/>
        </w:rPr>
        <w:t xml:space="preserve"> when driving in heavy traffic.</w:t>
      </w:r>
    </w:p>
    <w:p w14:paraId="728D5A08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driving, drivers, road hazards, North Carolina State</w:t>
      </w:r>
    </w:p>
    <w:p w14:paraId="33C3D380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A95B33B" w14:textId="77777777" w:rsidR="00C36FA5" w:rsidRPr="00EE7277" w:rsidRDefault="00963916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IN1654r</w:t>
      </w:r>
    </w:p>
    <w:p w14:paraId="5C09E78D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CE2">
        <w:rPr>
          <w:rFonts w:ascii="Arial" w:hAnsi="Arial" w:cs="Arial"/>
          <w:sz w:val="24"/>
          <w:szCs w:val="24"/>
        </w:rPr>
        <w:t>Symphony in Space</w:t>
      </w:r>
    </w:p>
    <w:p w14:paraId="0304F5A7" w14:textId="77777777" w:rsidR="00C36FA5" w:rsidRPr="00D24CE2" w:rsidRDefault="00C36FA5" w:rsidP="00D24CE2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D24CE2">
        <w:rPr>
          <w:rFonts w:ascii="Arial" w:hAnsi="Arial" w:cs="Arial"/>
          <w:b/>
        </w:rPr>
        <w:t xml:space="preserve"> </w:t>
      </w:r>
      <w:r w:rsidR="00D24CE2">
        <w:rPr>
          <w:rFonts w:ascii="Arial" w:hAnsi="Arial" w:cs="Arial"/>
          <w:bCs/>
          <w:color w:val="030005"/>
        </w:rPr>
        <w:t>Like a roaring ocean surf, plasma waves in space create a musical chorus all their own.</w:t>
      </w:r>
    </w:p>
    <w:p w14:paraId="7050AA95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space, sounds, plasma waves</w:t>
      </w:r>
    </w:p>
    <w:p w14:paraId="61AD08B2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6F93AF7" w14:textId="77777777" w:rsidR="00EF08E2" w:rsidRDefault="00EF08E2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3C4F7BE" w14:textId="77777777" w:rsidR="00EF08E2" w:rsidRDefault="00EF08E2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46337B17" w14:textId="1257F7AA" w:rsidR="00C36FA5" w:rsidRPr="00EE7277" w:rsidRDefault="00963916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IN1655r</w:t>
      </w:r>
    </w:p>
    <w:p w14:paraId="400606CF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CE2">
        <w:rPr>
          <w:rFonts w:ascii="Arial" w:hAnsi="Arial" w:cs="Arial"/>
          <w:sz w:val="24"/>
          <w:szCs w:val="24"/>
        </w:rPr>
        <w:t>Game Changing Inflatables</w:t>
      </w:r>
    </w:p>
    <w:p w14:paraId="42400ACA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24CE2">
        <w:rPr>
          <w:rFonts w:ascii="Arial" w:hAnsi="Arial" w:cs="Arial"/>
          <w:b/>
          <w:sz w:val="24"/>
          <w:szCs w:val="24"/>
        </w:rPr>
        <w:t xml:space="preserve"> </w:t>
      </w:r>
      <w:r w:rsidR="00D24CE2" w:rsidRPr="00D24CE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An inflatable airlock made of non-rigid materials could be incorporated into expandable habitats that would be more efficient to pack and take up much less storage space.  </w:t>
      </w:r>
    </w:p>
    <w:p w14:paraId="2DEACE30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inflatable, airlock, space station, Game Changing Development</w:t>
      </w:r>
    </w:p>
    <w:p w14:paraId="23F4C302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FE9E6B5" w14:textId="77777777" w:rsidR="00C36FA5" w:rsidRPr="00EE7277" w:rsidRDefault="00963916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IN1656r</w:t>
      </w:r>
    </w:p>
    <w:p w14:paraId="4B44BCCB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CE2">
        <w:rPr>
          <w:rFonts w:ascii="Arial" w:hAnsi="Arial" w:cs="Arial"/>
          <w:sz w:val="24"/>
          <w:szCs w:val="24"/>
        </w:rPr>
        <w:t>Escape Routes for Firefighters</w:t>
      </w:r>
    </w:p>
    <w:p w14:paraId="270B8825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24CE2">
        <w:rPr>
          <w:rFonts w:ascii="Arial" w:hAnsi="Arial" w:cs="Arial"/>
          <w:b/>
          <w:sz w:val="24"/>
          <w:szCs w:val="24"/>
        </w:rPr>
        <w:t xml:space="preserve"> </w:t>
      </w:r>
      <w:r w:rsidR="00D24CE2" w:rsidRPr="00D24CE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Before ever battling the flames of a wildfire, the U.S. Forestry Service works with firefighters to identify the best escape routes to designated safety zones.  </w:t>
      </w:r>
    </w:p>
    <w:p w14:paraId="0072C977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U.S. Forestry, firefighters, wildfires</w:t>
      </w:r>
    </w:p>
    <w:p w14:paraId="4EA77B6C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A36C9FC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63916">
        <w:rPr>
          <w:rFonts w:ascii="Arial" w:hAnsi="Arial" w:cs="Arial"/>
          <w:b/>
          <w:sz w:val="24"/>
          <w:szCs w:val="24"/>
        </w:rPr>
        <w:t>657r</w:t>
      </w:r>
    </w:p>
    <w:p w14:paraId="72EF8F20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CE2">
        <w:rPr>
          <w:rFonts w:ascii="Arial" w:hAnsi="Arial" w:cs="Arial"/>
          <w:sz w:val="24"/>
          <w:szCs w:val="24"/>
        </w:rPr>
        <w:t>FINDER to the Rescue</w:t>
      </w:r>
    </w:p>
    <w:p w14:paraId="6B52C2DF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24CE2">
        <w:rPr>
          <w:rFonts w:ascii="Arial" w:hAnsi="Arial" w:cs="Arial"/>
          <w:b/>
          <w:sz w:val="24"/>
          <w:szCs w:val="24"/>
        </w:rPr>
        <w:t xml:space="preserve"> </w:t>
      </w:r>
      <w:r w:rsidR="00D24CE2" w:rsidRPr="00D24CE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FINDER is useful for detecting heartbeats through rooftops, helping rescue workers quickly identify people who need help.    </w:t>
      </w:r>
    </w:p>
    <w:p w14:paraId="610AD5C7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FINDER, search, rescue, hurricane</w:t>
      </w:r>
    </w:p>
    <w:p w14:paraId="77B81B5E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6CFECA73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63916">
        <w:rPr>
          <w:rFonts w:ascii="Arial" w:hAnsi="Arial" w:cs="Arial"/>
          <w:b/>
          <w:sz w:val="24"/>
          <w:szCs w:val="24"/>
        </w:rPr>
        <w:t>658r</w:t>
      </w:r>
    </w:p>
    <w:p w14:paraId="05A98DCD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CE2">
        <w:rPr>
          <w:rFonts w:ascii="Arial" w:hAnsi="Arial" w:cs="Arial"/>
          <w:sz w:val="24"/>
          <w:szCs w:val="24"/>
        </w:rPr>
        <w:t>Monitoring the Landscape</w:t>
      </w:r>
    </w:p>
    <w:p w14:paraId="54B193DD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24CE2">
        <w:rPr>
          <w:rFonts w:ascii="Arial" w:hAnsi="Arial" w:cs="Arial"/>
          <w:b/>
          <w:sz w:val="24"/>
          <w:szCs w:val="24"/>
        </w:rPr>
        <w:t xml:space="preserve"> </w:t>
      </w:r>
      <w:r w:rsidR="00D24CE2">
        <w:rPr>
          <w:rFonts w:ascii="Arial" w:hAnsi="Arial" w:cs="Arial"/>
          <w:bCs/>
          <w:sz w:val="24"/>
          <w:szCs w:val="24"/>
        </w:rPr>
        <w:t>A</w:t>
      </w:r>
      <w:r w:rsidR="00D24CE2" w:rsidRPr="00D24CE2">
        <w:rPr>
          <w:rFonts w:ascii="Arial" w:hAnsi="Arial" w:cs="Arial"/>
          <w:bCs/>
          <w:sz w:val="24"/>
          <w:szCs w:val="24"/>
        </w:rPr>
        <w:t>dd-on research</w:t>
      </w:r>
      <w:r w:rsidR="00D24CE2">
        <w:rPr>
          <w:rFonts w:ascii="Arial" w:hAnsi="Arial" w:cs="Arial"/>
          <w:bCs/>
          <w:sz w:val="24"/>
          <w:szCs w:val="24"/>
        </w:rPr>
        <w:t xml:space="preserve"> in the Great Smoky Mountains helps rangers understand the Park so they</w:t>
      </w:r>
      <w:r w:rsidR="00D24CE2" w:rsidRPr="00D24CE2">
        <w:rPr>
          <w:rFonts w:ascii="Arial" w:hAnsi="Arial" w:cs="Arial"/>
          <w:bCs/>
          <w:sz w:val="24"/>
          <w:szCs w:val="24"/>
        </w:rPr>
        <w:t xml:space="preserve"> can manage it better.</w:t>
      </w:r>
      <w:r w:rsidR="00D24CE2" w:rsidRPr="00D24CE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B826D70" w14:textId="77777777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environment, monitoring, Great Smoky Mountains</w:t>
      </w:r>
    </w:p>
    <w:p w14:paraId="15AD279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ED4DE1E" w14:textId="77777777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963916">
        <w:rPr>
          <w:rFonts w:ascii="Arial" w:hAnsi="Arial" w:cs="Arial"/>
          <w:b/>
          <w:sz w:val="24"/>
          <w:szCs w:val="24"/>
        </w:rPr>
        <w:t>659r</w:t>
      </w:r>
    </w:p>
    <w:p w14:paraId="3759EDF4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CE2">
        <w:rPr>
          <w:rFonts w:ascii="Arial" w:hAnsi="Arial" w:cs="Arial"/>
          <w:sz w:val="24"/>
          <w:szCs w:val="24"/>
        </w:rPr>
        <w:t>Offshoots of Space Research</w:t>
      </w:r>
    </w:p>
    <w:p w14:paraId="100A874E" w14:textId="77777777" w:rsidR="00C36FA5" w:rsidRPr="00D24CE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24CE2">
        <w:rPr>
          <w:rFonts w:ascii="Arial" w:hAnsi="Arial" w:cs="Arial"/>
          <w:b/>
          <w:sz w:val="24"/>
          <w:szCs w:val="24"/>
        </w:rPr>
        <w:t xml:space="preserve"> </w:t>
      </w:r>
      <w:r w:rsidR="00D24CE2" w:rsidRPr="00D24CE2">
        <w:rPr>
          <w:rFonts w:ascii="Arial" w:hAnsi="Arial" w:cs="Arial"/>
          <w:bCs/>
          <w:color w:val="030005"/>
          <w:sz w:val="24"/>
          <w:szCs w:val="24"/>
        </w:rPr>
        <w:t xml:space="preserve">You’ve </w:t>
      </w:r>
      <w:r w:rsidR="00D24CE2">
        <w:rPr>
          <w:rFonts w:ascii="Arial" w:hAnsi="Arial" w:cs="Arial"/>
          <w:bCs/>
          <w:color w:val="030005"/>
          <w:sz w:val="24"/>
          <w:szCs w:val="24"/>
        </w:rPr>
        <w:t xml:space="preserve">probably </w:t>
      </w:r>
      <w:r w:rsidR="00D24CE2" w:rsidRPr="00D24CE2">
        <w:rPr>
          <w:rFonts w:ascii="Arial" w:hAnsi="Arial" w:cs="Arial"/>
          <w:bCs/>
          <w:color w:val="030005"/>
          <w:sz w:val="24"/>
          <w:szCs w:val="24"/>
        </w:rPr>
        <w:t>ingested a bit of NASA innovation yourself</w:t>
      </w:r>
      <w:r w:rsidR="00D24CE2">
        <w:rPr>
          <w:rFonts w:ascii="Arial" w:hAnsi="Arial" w:cs="Arial"/>
          <w:bCs/>
          <w:color w:val="030005"/>
          <w:sz w:val="24"/>
          <w:szCs w:val="24"/>
        </w:rPr>
        <w:t>.</w:t>
      </w:r>
    </w:p>
    <w:p w14:paraId="7EF570C2" w14:textId="77777777" w:rsidR="00C36FA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24CE2">
        <w:rPr>
          <w:rFonts w:ascii="Arial" w:hAnsi="Arial" w:cs="Arial"/>
          <w:sz w:val="24"/>
          <w:szCs w:val="24"/>
        </w:rPr>
        <w:t>food, spinoffs, infant formula</w:t>
      </w:r>
    </w:p>
    <w:p w14:paraId="28F3AFE0" w14:textId="7D370612" w:rsidR="00EF08E2" w:rsidRDefault="00EF08E2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1F0A3FD6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IN1660 </w:t>
      </w:r>
    </w:p>
    <w:p w14:paraId="673FA7B1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Warp Speed Ahead</w:t>
      </w:r>
    </w:p>
    <w:p w14:paraId="10111EED" w14:textId="77777777" w:rsidR="00EF08E2" w:rsidRDefault="00EF08E2" w:rsidP="00EF08E2">
      <w:pPr>
        <w:widowControl w:val="0"/>
        <w:autoSpaceDE w:val="0"/>
        <w:autoSpaceDN w:val="0"/>
        <w:adjustRightInd w:val="0"/>
        <w:spacing w:after="0" w:line="240" w:lineRule="auto"/>
        <w:ind w:right="-2"/>
      </w:pPr>
      <w:r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</w:rPr>
        <w:t xml:space="preserve"> </w:t>
      </w:r>
      <w:r>
        <w:rPr>
          <w:rFonts w:ascii="ArialMT" w:hAnsi="ArialMT" w:cs="ArialMT"/>
          <w:color w:val="030005"/>
          <w:sz w:val="24"/>
          <w:szCs w:val="24"/>
        </w:rPr>
        <w:t xml:space="preserve">NASA is keeping an eye on the theoretical physics behind the idea of </w:t>
      </w:r>
      <w:r>
        <w:rPr>
          <w:rFonts w:ascii="ArialMT" w:hAnsi="ArialMT" w:cs="ArialMT"/>
          <w:color w:val="030005"/>
          <w:sz w:val="24"/>
          <w:szCs w:val="24"/>
        </w:rPr>
        <w:lastRenderedPageBreak/>
        <w:t>warp drive ... just in case.</w:t>
      </w:r>
    </w:p>
    <w:p w14:paraId="7BDC139B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physics, warp drive, propulsion</w:t>
      </w:r>
    </w:p>
    <w:p w14:paraId="44E91346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3C9548E9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IN1661</w:t>
      </w:r>
    </w:p>
    <w:p w14:paraId="461ADC60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 Trojan Horse for Cancer</w:t>
      </w:r>
    </w:p>
    <w:p w14:paraId="0F851E87" w14:textId="77777777" w:rsidR="00EF08E2" w:rsidRDefault="00EF08E2" w:rsidP="00EF08E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MT" w:hAnsi="ArialMT" w:cs="ArialMT"/>
          <w:color w:val="030005"/>
          <w:sz w:val="24"/>
          <w:szCs w:val="24"/>
        </w:rPr>
        <w:t xml:space="preserve">Researchers at Rice University have introduced a new, non-invasive, non-surgical cancer-fighting technique they call </w:t>
      </w:r>
      <w:proofErr w:type="spellStart"/>
      <w:r>
        <w:rPr>
          <w:rFonts w:ascii="ArialMT" w:hAnsi="ArialMT" w:cs="ArialMT"/>
          <w:color w:val="030005"/>
          <w:sz w:val="24"/>
          <w:szCs w:val="24"/>
        </w:rPr>
        <w:t>quadrapeutics</w:t>
      </w:r>
      <w:proofErr w:type="spellEnd"/>
      <w:r>
        <w:rPr>
          <w:rFonts w:ascii="ArialMT" w:hAnsi="ArialMT" w:cs="ArialMT"/>
          <w:color w:val="030005"/>
          <w:sz w:val="24"/>
          <w:szCs w:val="24"/>
        </w:rPr>
        <w:t xml:space="preserve">.    </w:t>
      </w:r>
    </w:p>
    <w:p w14:paraId="00F0D7BF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medicine, cancer, health</w:t>
      </w:r>
    </w:p>
    <w:p w14:paraId="32915E6E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DE0639A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IN1662</w:t>
      </w:r>
    </w:p>
    <w:p w14:paraId="7459CE6A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An Extra Limb</w:t>
      </w:r>
    </w:p>
    <w:p w14:paraId="3450BB4C" w14:textId="77777777" w:rsidR="00EF08E2" w:rsidRDefault="00EF08E2" w:rsidP="00EF08E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MT" w:hAnsi="ArialMT" w:cs="ArialMT"/>
          <w:color w:val="030005"/>
          <w:sz w:val="24"/>
          <w:szCs w:val="24"/>
        </w:rPr>
        <w:t xml:space="preserve">Engineers at MIT have been working on robotic arms you can wear over your shoulders, or around your waist. The arms work with a mind of their own, to lend a hand where needed. </w:t>
      </w:r>
    </w:p>
    <w:p w14:paraId="182E1B5E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robotics, prosthetics</w:t>
      </w:r>
    </w:p>
    <w:p w14:paraId="3BDCA6F0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1AFD0B19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IN1663</w:t>
      </w:r>
    </w:p>
    <w:p w14:paraId="789F839D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Advance Warning for Alzheimer’s</w:t>
      </w:r>
    </w:p>
    <w:p w14:paraId="1A890D75" w14:textId="77777777" w:rsidR="00EF08E2" w:rsidRDefault="00EF08E2" w:rsidP="00EF08E2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MT" w:hAnsi="ArialMT" w:cs="ArialMT"/>
          <w:color w:val="030005"/>
        </w:rPr>
        <w:t>A blood test to look for proteins that are a precursor marker for Alzheimer’s could be a valuable gift of time.</w:t>
      </w:r>
    </w:p>
    <w:p w14:paraId="16D5F8E1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health, Alzheimer’s</w:t>
      </w:r>
    </w:p>
    <w:p w14:paraId="29B98C22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4E41B743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IN1664r</w:t>
      </w:r>
    </w:p>
    <w:p w14:paraId="4A20670C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Sending High Speed Data to Earth</w:t>
      </w:r>
    </w:p>
    <w:p w14:paraId="581E0BCD" w14:textId="77777777" w:rsidR="00EF08E2" w:rsidRDefault="00EF08E2" w:rsidP="00EF08E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MT" w:hAnsi="ArialMT" w:cs="ArialMT"/>
          <w:color w:val="030005"/>
          <w:sz w:val="24"/>
          <w:szCs w:val="24"/>
        </w:rPr>
        <w:t>OPALS, a pathfinder for more advanced versions of laser communications systems, is leading the race for sending high speed data to Earth.</w:t>
      </w:r>
    </w:p>
    <w:p w14:paraId="13B7AC84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communications, OPALS, laser</w:t>
      </w:r>
    </w:p>
    <w:p w14:paraId="0861ECCB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2FC5DB00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IN1665r</w:t>
      </w:r>
    </w:p>
    <w:p w14:paraId="546F4BC4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Printing with Metals</w:t>
      </w:r>
    </w:p>
    <w:p w14:paraId="4CBA83F5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color w:val="030005"/>
          <w:sz w:val="24"/>
          <w:szCs w:val="24"/>
        </w:rPr>
        <w:t>In a new printing process, metal powders are melted with a laser and deposited on a rotating rod from the inside out, changing the way 3D printing can be done.</w:t>
      </w:r>
    </w:p>
    <w:p w14:paraId="2A651B1B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3D printing, alloys</w:t>
      </w:r>
    </w:p>
    <w:p w14:paraId="03CDB121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24AB1E30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510FC0F" w14:textId="5F143110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IN1666r</w:t>
      </w:r>
    </w:p>
    <w:p w14:paraId="77A28058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Spacing Between Planes</w:t>
      </w:r>
    </w:p>
    <w:p w14:paraId="3022B950" w14:textId="77777777" w:rsidR="00EF08E2" w:rsidRDefault="00EF08E2" w:rsidP="00EF08E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MT" w:hAnsi="ArialMT" w:cs="ArialMT"/>
          <w:color w:val="030005"/>
          <w:sz w:val="24"/>
          <w:szCs w:val="24"/>
        </w:rPr>
        <w:t>As part of a technology transfer program, NASA handed over to the Federal Aviation Administration, a computer software tool that will make landing at US airports even safer over the next few years.</w:t>
      </w:r>
    </w:p>
    <w:p w14:paraId="3F2C09F4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FAA, safety, airports</w:t>
      </w:r>
    </w:p>
    <w:p w14:paraId="1786B1F4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2565AF17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IN1667r </w:t>
      </w:r>
    </w:p>
    <w:p w14:paraId="48FAC9D7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Recycled Carbon Black</w:t>
      </w:r>
    </w:p>
    <w:p w14:paraId="581E17B1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hAnsi="Arial" w:cs="Arial"/>
          <w:bCs/>
          <w:color w:val="030005"/>
          <w:sz w:val="24"/>
          <w:szCs w:val="24"/>
        </w:rPr>
        <w:t>Researchers from the U.S. Department of Energy’s Oak Ridge National Laboratory have devised a new use for old tires.</w:t>
      </w:r>
    </w:p>
    <w:p w14:paraId="157FD24C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recycling, carbon, batteries</w:t>
      </w:r>
    </w:p>
    <w:p w14:paraId="63B35DC9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7321E05A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IN1668r</w:t>
      </w:r>
    </w:p>
    <w:p w14:paraId="75A8D1F5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Photos the Blind Can Hear</w:t>
      </w:r>
    </w:p>
    <w:p w14:paraId="688B882E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With the help of an artificial intelligence network, engineers have found a way to describe pictures posted on Facebook.  </w:t>
      </w:r>
    </w:p>
    <w:p w14:paraId="4BF4475E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artificial intelligence, Facebook</w:t>
      </w:r>
    </w:p>
    <w:p w14:paraId="7562C83F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69A916B0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IN1669r</w:t>
      </w:r>
    </w:p>
    <w:p w14:paraId="16D85D3E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Coffee Can Change the World</w:t>
      </w:r>
    </w:p>
    <w:p w14:paraId="057DDE4E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De-constructing a coffeemaker to learn how designers solved the engineering challenge of brewing coffee, quickly led to the realization that the entire process of coffee-making effectively matched engineering curriculum.</w:t>
      </w:r>
    </w:p>
    <w:p w14:paraId="48C61474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engineering, curriculum</w:t>
      </w:r>
    </w:p>
    <w:p w14:paraId="720B6FDE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3BCF8DA9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IN1670r</w:t>
      </w:r>
    </w:p>
    <w:p w14:paraId="247A6988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Earth Independent</w:t>
      </w:r>
    </w:p>
    <w:p w14:paraId="5101E3B1" w14:textId="10D1B740" w:rsidR="00EF08E2" w:rsidRDefault="00EF08E2" w:rsidP="00EF08E2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color w:val="030005"/>
        </w:rPr>
        <w:t xml:space="preserve">Technologies, like MOXIE are game-changing – enhancing NASA’s human exploration </w:t>
      </w:r>
      <w:proofErr w:type="gramStart"/>
      <w:r>
        <w:rPr>
          <w:rFonts w:ascii="Arial" w:hAnsi="Arial" w:cs="Arial"/>
          <w:color w:val="030005"/>
        </w:rPr>
        <w:t>program, and</w:t>
      </w:r>
      <w:proofErr w:type="gramEnd"/>
      <w:r>
        <w:rPr>
          <w:rFonts w:ascii="Arial" w:hAnsi="Arial" w:cs="Arial"/>
          <w:color w:val="030005"/>
        </w:rPr>
        <w:t xml:space="preserve"> giving astronauts the tools they need to become Earth </w:t>
      </w:r>
      <w:r w:rsidRPr="00EF08E2">
        <w:rPr>
          <w:rFonts w:ascii="Arial" w:hAnsi="Arial" w:cs="Arial"/>
          <w:b/>
          <w:color w:val="030005"/>
        </w:rPr>
        <w:t>independent.</w:t>
      </w:r>
    </w:p>
    <w:p w14:paraId="5088EDEB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exploration, MOXIE, Mars</w:t>
      </w:r>
    </w:p>
    <w:p w14:paraId="301C2A70" w14:textId="53B1D614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686E9168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394CAE7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IN1671r</w:t>
      </w:r>
    </w:p>
    <w:p w14:paraId="3E38CCF2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Peeking Past the Eardrum</w:t>
      </w:r>
    </w:p>
    <w:p w14:paraId="241B2F44" w14:textId="77777777" w:rsidR="00EF08E2" w:rsidRDefault="00EF08E2" w:rsidP="00EF08E2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Description:   </w:t>
      </w:r>
      <w:r>
        <w:rPr>
          <w:rFonts w:ascii="Arial" w:hAnsi="Arial" w:cs="Arial"/>
          <w:bCs/>
          <w:color w:val="030005"/>
        </w:rPr>
        <w:t>More than two million children each year are incorrectly prescribed antibiotics for an infection they don’t have.</w:t>
      </w:r>
    </w:p>
    <w:p w14:paraId="41F104E4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health, medicine, ear, otoscope</w:t>
      </w:r>
    </w:p>
    <w:p w14:paraId="565579B7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282B47FC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IN1672r</w:t>
      </w:r>
    </w:p>
    <w:p w14:paraId="1F75549B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Taking the Ink out of Printing</w:t>
      </w:r>
    </w:p>
    <w:p w14:paraId="733B91C7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Description:   </w:t>
      </w:r>
      <w:r>
        <w:rPr>
          <w:rFonts w:ascii="ArialMT" w:hAnsi="ArialMT" w:cs="ArialMT"/>
          <w:bCs/>
          <w:color w:val="030005"/>
          <w:sz w:val="24"/>
          <w:szCs w:val="24"/>
        </w:rPr>
        <w:t>Scientists from the Missouri University of Science and Technology have shed new light on inkless printing.</w:t>
      </w:r>
    </w:p>
    <w:p w14:paraId="4F546678" w14:textId="77777777" w:rsidR="00EF08E2" w:rsidRDefault="00EF08E2" w:rsidP="00EF08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Keywords:  </w:t>
      </w:r>
      <w:r>
        <w:rPr>
          <w:rFonts w:ascii="Arial" w:hAnsi="Arial" w:cs="Arial"/>
          <w:sz w:val="24"/>
          <w:szCs w:val="24"/>
        </w:rPr>
        <w:t>innovation, now, technology, NASA, jobs, NIA, radio, printing, light</w:t>
      </w:r>
    </w:p>
    <w:p w14:paraId="73EBE813" w14:textId="77777777" w:rsidR="00EF08E2" w:rsidRDefault="00EF08E2" w:rsidP="00EF08E2">
      <w:pPr>
        <w:rPr>
          <w:rFonts w:ascii="Arial" w:hAnsi="Arial" w:cs="Arial"/>
          <w:sz w:val="24"/>
          <w:szCs w:val="24"/>
        </w:rPr>
      </w:pPr>
    </w:p>
    <w:p w14:paraId="42F0DC2C" w14:textId="77777777" w:rsidR="00EF08E2" w:rsidRPr="00EE7277" w:rsidRDefault="00EF08E2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sectPr w:rsidR="00EF08E2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207325"/>
    <w:rsid w:val="0034598D"/>
    <w:rsid w:val="003C19E6"/>
    <w:rsid w:val="00421537"/>
    <w:rsid w:val="00433246"/>
    <w:rsid w:val="005A06A3"/>
    <w:rsid w:val="005E1EC3"/>
    <w:rsid w:val="00963916"/>
    <w:rsid w:val="00977B97"/>
    <w:rsid w:val="00A3200A"/>
    <w:rsid w:val="00A326A9"/>
    <w:rsid w:val="00C36FA5"/>
    <w:rsid w:val="00D24CE2"/>
    <w:rsid w:val="00D71DA9"/>
    <w:rsid w:val="00D75925"/>
    <w:rsid w:val="00E35E1F"/>
    <w:rsid w:val="00E8584D"/>
    <w:rsid w:val="00EE7277"/>
    <w:rsid w:val="00E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71736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2017-12-29T05:46:00Z</dcterms:created>
  <dcterms:modified xsi:type="dcterms:W3CDTF">2018-05-12T00:18:00Z</dcterms:modified>
</cp:coreProperties>
</file>